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D6" w:rsidRDefault="000F7165">
      <w:r>
        <w:rPr>
          <w:rFonts w:hint="eastAsia"/>
        </w:rPr>
        <w:t>附件一：</w:t>
      </w:r>
      <w:r w:rsidR="00671A69">
        <w:rPr>
          <w:rFonts w:hint="eastAsia"/>
        </w:rPr>
        <w:t>2</w:t>
      </w:r>
      <w:r w:rsidR="00671A69">
        <w:t>021</w:t>
      </w:r>
      <w:r w:rsidR="00671A69">
        <w:rPr>
          <w:rFonts w:hint="eastAsia"/>
        </w:rPr>
        <w:t>年</w:t>
      </w:r>
      <w:r w:rsidR="00671A69">
        <w:rPr>
          <w:rFonts w:hint="eastAsia"/>
        </w:rPr>
        <w:t>3</w:t>
      </w:r>
      <w:r w:rsidR="00671A69">
        <w:rPr>
          <w:rFonts w:hint="eastAsia"/>
        </w:rPr>
        <w:t>月末团支部</w:t>
      </w:r>
      <w:r w:rsidR="00802D6B">
        <w:rPr>
          <w:rFonts w:hint="eastAsia"/>
        </w:rPr>
        <w:t>大会</w:t>
      </w:r>
      <w:r w:rsidR="00671A69">
        <w:rPr>
          <w:rFonts w:hint="eastAsia"/>
        </w:rPr>
        <w:t>建议议程</w:t>
      </w:r>
    </w:p>
    <w:p w:rsidR="000F7165" w:rsidRDefault="000F7165"/>
    <w:p w:rsidR="000F7165" w:rsidRPr="00631D99" w:rsidRDefault="000F7165" w:rsidP="00631D99">
      <w:pPr>
        <w:spacing w:line="360" w:lineRule="auto"/>
        <w:ind w:firstLineChars="20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主持人：团支部书记</w:t>
      </w:r>
    </w:p>
    <w:p w:rsidR="000F7165" w:rsidRPr="00631D99" w:rsidRDefault="000F7165" w:rsidP="00631D99">
      <w:pPr>
        <w:spacing w:line="360" w:lineRule="auto"/>
        <w:ind w:firstLineChars="20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议程：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奏唱团歌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组织委员介绍评议要求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团支部书记代表团支委总结团支部2</w:t>
      </w:r>
      <w:r w:rsidRPr="00631D99">
        <w:rPr>
          <w:rFonts w:ascii="宋体" w:hAnsi="宋体"/>
        </w:rPr>
        <w:t>0</w:t>
      </w:r>
      <w:r w:rsidR="00D36A7F">
        <w:rPr>
          <w:rFonts w:ascii="宋体" w:hAnsi="宋体"/>
        </w:rPr>
        <w:t>20</w:t>
      </w:r>
      <w:r w:rsidRPr="00631D99">
        <w:rPr>
          <w:rFonts w:ascii="宋体" w:hAnsi="宋体" w:hint="eastAsia"/>
        </w:rPr>
        <w:t>年度工作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每个团员根据学习教育情况和所准备的材料依次进行自我评价；其他团员对其进行评议，肯定成绩、指出不足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以支部为单位对所有团员进行测评投票</w:t>
      </w:r>
      <w:r w:rsidR="00227FAB">
        <w:rPr>
          <w:rFonts w:ascii="宋体" w:hAnsi="宋体" w:hint="eastAsia"/>
        </w:rPr>
        <w:t>（测评票模板见第二页）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宣布会议第一阶段结束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召开支部委员会，综合个人自评、团员互评和测评投票结果，结合团员日常表现，研究提出每名团员的建议评议等次，</w:t>
      </w:r>
      <w:r w:rsidR="00802D6B" w:rsidRPr="00631D99">
        <w:rPr>
          <w:rFonts w:ascii="宋体" w:hAnsi="宋体" w:hint="eastAsia"/>
        </w:rPr>
        <w:t>填写团支部工作指导手册，</w:t>
      </w:r>
      <w:r w:rsidR="00D36A7F">
        <w:rPr>
          <w:rFonts w:ascii="宋体" w:hAnsi="宋体" w:hint="eastAsia"/>
        </w:rPr>
        <w:t>拟</w:t>
      </w:r>
      <w:r w:rsidRPr="00631D99">
        <w:rPr>
          <w:rFonts w:ascii="宋体" w:hAnsi="宋体" w:hint="eastAsia"/>
        </w:rPr>
        <w:t>报各年级（研究生）总支部批准</w:t>
      </w:r>
    </w:p>
    <w:p w:rsidR="000F7165" w:rsidRPr="00631D99" w:rsidRDefault="000F7165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宣布会议第二阶段</w:t>
      </w:r>
      <w:r w:rsidR="00802D6B" w:rsidRPr="00631D99">
        <w:rPr>
          <w:rFonts w:ascii="宋体" w:hAnsi="宋体" w:hint="eastAsia"/>
        </w:rPr>
        <w:t>开始</w:t>
      </w:r>
    </w:p>
    <w:p w:rsidR="000F7165" w:rsidRDefault="00802D6B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 w:rsidRPr="00631D99">
        <w:rPr>
          <w:rFonts w:ascii="宋体" w:hAnsi="宋体" w:hint="eastAsia"/>
        </w:rPr>
        <w:t>根据第七项议程结果，在评议等次为“优秀”的团员中讨论研究或投票推荐参加校、院“五四”表彰的优秀个人提名人选</w:t>
      </w:r>
    </w:p>
    <w:p w:rsidR="00D36A7F" w:rsidRPr="00631D99" w:rsidRDefault="00D36A7F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ascii="宋体" w:hAnsi="宋体" w:hint="eastAsia"/>
        </w:rPr>
        <w:t>根据第七项议程结果，结合入党申请书提交情况，开展推荐入党积极分子议程</w:t>
      </w:r>
    </w:p>
    <w:p w:rsidR="00802D6B" w:rsidRDefault="00D36A7F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ascii="宋体" w:hAnsi="宋体" w:hint="eastAsia"/>
        </w:rPr>
        <w:t>开展集中学习：</w:t>
      </w:r>
      <w:r w:rsidR="00C029D1">
        <w:rPr>
          <w:rFonts w:ascii="宋体" w:hAnsi="宋体" w:hint="eastAsia"/>
        </w:rPr>
        <w:t>开展主题学习、开展</w:t>
      </w:r>
      <w:r>
        <w:rPr>
          <w:rFonts w:ascii="宋体" w:hAnsi="宋体" w:hint="eastAsia"/>
        </w:rPr>
        <w:t>党史竞答、安全教育、防艾教育、青年大学习等</w:t>
      </w:r>
      <w:r w:rsidR="00671A69">
        <w:rPr>
          <w:rFonts w:ascii="宋体" w:hAnsi="宋体" w:hint="eastAsia"/>
        </w:rPr>
        <w:t>（主持人：团支部宣传委员）</w:t>
      </w:r>
    </w:p>
    <w:p w:rsidR="00C029D1" w:rsidRDefault="00C029D1" w:rsidP="00631D99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ascii="宋体" w:hAnsi="宋体" w:hint="eastAsia"/>
        </w:rPr>
        <w:t>宣布会议结束</w:t>
      </w:r>
    </w:p>
    <w:p w:rsidR="005B46EF" w:rsidRDefault="005B46EF" w:rsidP="005B46EF">
      <w:pPr>
        <w:spacing w:line="360" w:lineRule="auto"/>
        <w:rPr>
          <w:rFonts w:ascii="宋体" w:hAnsi="宋体"/>
        </w:rPr>
      </w:pPr>
    </w:p>
    <w:p w:rsidR="005B46EF" w:rsidRDefault="005B46EF" w:rsidP="005B46E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会议结束后：</w:t>
      </w:r>
    </w:p>
    <w:p w:rsidR="005B46EF" w:rsidRDefault="005B46EF" w:rsidP="005B46E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整理会议记录，记载入《团支部工作指导手册》、“智慧团建”团支部大会会议记录（4月</w:t>
      </w:r>
      <w:r w:rsidR="00C029D1">
        <w:rPr>
          <w:rFonts w:ascii="宋体" w:hAnsi="宋体"/>
        </w:rPr>
        <w:t>3</w:t>
      </w:r>
      <w:r>
        <w:rPr>
          <w:rFonts w:ascii="宋体" w:hAnsi="宋体" w:hint="eastAsia"/>
        </w:rPr>
        <w:t>日以前）；</w:t>
      </w:r>
    </w:p>
    <w:p w:rsidR="005B46EF" w:rsidRDefault="005B46EF" w:rsidP="005B46EF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在“智慧团建”填写团支部团员教育评议记录（4月</w:t>
      </w:r>
      <w:r w:rsidR="00C029D1">
        <w:rPr>
          <w:rFonts w:ascii="宋体" w:hAnsi="宋体"/>
        </w:rPr>
        <w:t>3</w:t>
      </w:r>
      <w:r>
        <w:rPr>
          <w:rFonts w:ascii="宋体" w:hAnsi="宋体" w:hint="eastAsia"/>
        </w:rPr>
        <w:t>日以前）；</w:t>
      </w:r>
    </w:p>
    <w:p w:rsidR="005B46EF" w:rsidRDefault="00C029D1" w:rsidP="005B46EF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 w:rsidR="005B46EF">
        <w:rPr>
          <w:rFonts w:ascii="宋体" w:hAnsi="宋体"/>
        </w:rPr>
        <w:t>.</w:t>
      </w:r>
      <w:r>
        <w:rPr>
          <w:rFonts w:ascii="宋体" w:hAnsi="宋体" w:hint="eastAsia"/>
        </w:rPr>
        <w:t>指导推荐参评校级、院级优秀个人填写申请表并提交（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月2日以前提交名单、4月3日期以前提交纸质申请表）；</w:t>
      </w:r>
    </w:p>
    <w:p w:rsidR="00C029D1" w:rsidRDefault="00C029D1" w:rsidP="005B46E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提交推荐入党积极分子相关材料。</w:t>
      </w:r>
    </w:p>
    <w:p w:rsidR="00F2598E" w:rsidRPr="005B46EF" w:rsidRDefault="00F2598E" w:rsidP="005B46E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留存好测评票、入党积极分子选票、推选评优优秀个人表决票纸质版</w:t>
      </w:r>
      <w:bookmarkStart w:id="0" w:name="_GoBack"/>
      <w:bookmarkEnd w:id="0"/>
      <w:r>
        <w:rPr>
          <w:rFonts w:ascii="宋体" w:hAnsi="宋体" w:hint="eastAsia"/>
        </w:rPr>
        <w:t>备查。</w:t>
      </w:r>
    </w:p>
    <w:p w:rsidR="00227FAB" w:rsidRDefault="00227FAB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227FAB" w:rsidRPr="00227FAB" w:rsidRDefault="00227FAB" w:rsidP="00227FAB">
      <w:pPr>
        <w:spacing w:line="360" w:lineRule="auto"/>
        <w:jc w:val="center"/>
        <w:rPr>
          <w:rFonts w:ascii="黑体" w:eastAsia="黑体" w:hAnsi="黑体"/>
          <w:sz w:val="36"/>
        </w:rPr>
      </w:pPr>
      <w:r w:rsidRPr="00227FAB">
        <w:rPr>
          <w:rFonts w:ascii="黑体" w:eastAsia="黑体" w:hAnsi="黑体" w:hint="eastAsia"/>
          <w:sz w:val="36"/>
        </w:rPr>
        <w:lastRenderedPageBreak/>
        <w:t>团员民主测评票</w:t>
      </w:r>
    </w:p>
    <w:p w:rsidR="00227FAB" w:rsidRDefault="00227FAB" w:rsidP="00227FA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支部名称：</w:t>
      </w:r>
      <w:r w:rsidRPr="00227FAB">
        <w:rPr>
          <w:rFonts w:ascii="宋体" w:hAnsi="宋体" w:hint="eastAsia"/>
          <w:u w:val="single"/>
        </w:rPr>
        <w:t xml:space="preserve"> </w:t>
      </w:r>
      <w:r w:rsidRPr="00227FAB">
        <w:rPr>
          <w:rFonts w:ascii="宋体" w:hAnsi="宋体"/>
          <w:u w:val="single"/>
        </w:rPr>
        <w:t xml:space="preserve">                    </w:t>
      </w:r>
      <w:r>
        <w:rPr>
          <w:rFonts w:ascii="宋体" w:hAnsi="宋体"/>
        </w:rPr>
        <w:t xml:space="preserve">                  </w:t>
      </w:r>
      <w:r w:rsidRPr="00227FAB">
        <w:rPr>
          <w:rFonts w:ascii="宋体" w:hAnsi="宋体"/>
          <w:u w:val="single"/>
        </w:rPr>
        <w:t xml:space="preserve">      </w:t>
      </w:r>
      <w:r>
        <w:rPr>
          <w:rFonts w:ascii="宋体" w:hAnsi="宋体" w:hint="eastAsia"/>
        </w:rPr>
        <w:t>年</w:t>
      </w:r>
      <w:r w:rsidRPr="00227FAB">
        <w:rPr>
          <w:rFonts w:ascii="宋体" w:hAnsi="宋体" w:hint="eastAsia"/>
          <w:u w:val="single"/>
        </w:rPr>
        <w:t xml:space="preserve"> </w:t>
      </w:r>
      <w:r w:rsidRPr="00227FAB"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</w:rPr>
        <w:t>月</w:t>
      </w:r>
      <w:r w:rsidRPr="00227FAB">
        <w:rPr>
          <w:rFonts w:ascii="宋体" w:hAnsi="宋体" w:hint="eastAsia"/>
          <w:u w:val="single"/>
        </w:rPr>
        <w:t xml:space="preserve"> </w:t>
      </w:r>
      <w:r w:rsidRPr="00227FAB"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1383"/>
        <w:gridCol w:w="1383"/>
        <w:gridCol w:w="1383"/>
        <w:gridCol w:w="1383"/>
      </w:tblGrid>
      <w:tr w:rsidR="00227FAB" w:rsidRPr="00227FAB" w:rsidTr="00227FAB">
        <w:tc>
          <w:tcPr>
            <w:tcW w:w="988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  <w:r w:rsidRPr="00227FAB">
              <w:rPr>
                <w:rFonts w:ascii="宋体" w:hAnsi="宋体" w:hint="eastAsia"/>
              </w:rPr>
              <w:t>序号</w:t>
            </w: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  <w:r w:rsidRPr="00227FAB">
              <w:rPr>
                <w:rFonts w:ascii="宋体" w:hAnsi="宋体" w:hint="eastAsia"/>
              </w:rPr>
              <w:t>姓名</w:t>
            </w: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  <w:r w:rsidRPr="00227FAB">
              <w:rPr>
                <w:rFonts w:ascii="宋体" w:hAnsi="宋体" w:hint="eastAsia"/>
              </w:rPr>
              <w:t>优秀</w:t>
            </w: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  <w:r w:rsidRPr="00227FAB">
              <w:rPr>
                <w:rFonts w:ascii="宋体" w:hAnsi="宋体" w:hint="eastAsia"/>
              </w:rPr>
              <w:t>合格</w:t>
            </w: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  <w:r w:rsidRPr="00227FAB">
              <w:rPr>
                <w:rFonts w:ascii="宋体" w:hAnsi="宋体" w:hint="eastAsia"/>
              </w:rPr>
              <w:t>基本合格</w:t>
            </w: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  <w:r w:rsidRPr="00227FAB">
              <w:rPr>
                <w:rFonts w:ascii="宋体" w:hAnsi="宋体" w:hint="eastAsia"/>
              </w:rPr>
              <w:t>不合格</w:t>
            </w: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227FAB" w:rsidRPr="00227FAB" w:rsidTr="00227FAB">
        <w:tc>
          <w:tcPr>
            <w:tcW w:w="988" w:type="dxa"/>
          </w:tcPr>
          <w:p w:rsidR="00227FAB" w:rsidRPr="00227FAB" w:rsidRDefault="00227FAB" w:rsidP="00227FA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 w:rsidR="00227FAB" w:rsidRPr="00227FAB" w:rsidRDefault="00227FAB" w:rsidP="00FE779A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227FAB" w:rsidRDefault="00227FAB" w:rsidP="00227FA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支部人数较多，此测评票添加行后正反面打印。</w:t>
      </w:r>
    </w:p>
    <w:p w:rsidR="00227FAB" w:rsidRPr="00227FAB" w:rsidRDefault="00227FAB" w:rsidP="00227FA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请在对应团员对应的评价等次中画“○”，每位团员给出一个评价等次，多打等次或不打等次无效，对应团员的此票按照“不合格”计算；</w:t>
      </w:r>
    </w:p>
    <w:sectPr w:rsidR="00227FAB" w:rsidRPr="0022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81" w:rsidRDefault="00083281" w:rsidP="005B46EF">
      <w:r>
        <w:separator/>
      </w:r>
    </w:p>
  </w:endnote>
  <w:endnote w:type="continuationSeparator" w:id="0">
    <w:p w:rsidR="00083281" w:rsidRDefault="00083281" w:rsidP="005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81" w:rsidRDefault="00083281" w:rsidP="005B46EF">
      <w:r>
        <w:separator/>
      </w:r>
    </w:p>
  </w:footnote>
  <w:footnote w:type="continuationSeparator" w:id="0">
    <w:p w:rsidR="00083281" w:rsidRDefault="00083281" w:rsidP="005B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FAC"/>
    <w:multiLevelType w:val="hybridMultilevel"/>
    <w:tmpl w:val="4D2634C6"/>
    <w:lvl w:ilvl="0" w:tplc="043E3A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192790"/>
    <w:multiLevelType w:val="hybridMultilevel"/>
    <w:tmpl w:val="DBFA8C0E"/>
    <w:lvl w:ilvl="0" w:tplc="867240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65"/>
    <w:rsid w:val="000612E2"/>
    <w:rsid w:val="00083281"/>
    <w:rsid w:val="000F7165"/>
    <w:rsid w:val="00227FAB"/>
    <w:rsid w:val="002513FD"/>
    <w:rsid w:val="005B46EF"/>
    <w:rsid w:val="005F7FF8"/>
    <w:rsid w:val="00631D99"/>
    <w:rsid w:val="00671A69"/>
    <w:rsid w:val="00802D6B"/>
    <w:rsid w:val="009A68BF"/>
    <w:rsid w:val="00AD1C83"/>
    <w:rsid w:val="00B116C3"/>
    <w:rsid w:val="00B93426"/>
    <w:rsid w:val="00C029D1"/>
    <w:rsid w:val="00D36A7F"/>
    <w:rsid w:val="00D87286"/>
    <w:rsid w:val="00E5673C"/>
    <w:rsid w:val="00F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FB51"/>
  <w15:chartTrackingRefBased/>
  <w15:docId w15:val="{C31E53DB-5D3F-41AE-94C2-C279640A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C"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5673C"/>
    <w:pPr>
      <w:keepNext/>
      <w:keepLines/>
      <w:spacing w:line="360" w:lineRule="auto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3C"/>
    <w:rPr>
      <w:rFonts w:eastAsia="黑体"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0F7165"/>
    <w:pPr>
      <w:ind w:firstLineChars="200" w:firstLine="420"/>
    </w:pPr>
  </w:style>
  <w:style w:type="table" w:styleId="a4">
    <w:name w:val="Table Grid"/>
    <w:basedOn w:val="a1"/>
    <w:uiPriority w:val="39"/>
    <w:rsid w:val="0022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46EF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4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46EF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Glorineo</dc:creator>
  <cp:keywords/>
  <dc:description/>
  <cp:lastModifiedBy>廖 Glorineo</cp:lastModifiedBy>
  <cp:revision>4</cp:revision>
  <dcterms:created xsi:type="dcterms:W3CDTF">2021-03-23T10:59:00Z</dcterms:created>
  <dcterms:modified xsi:type="dcterms:W3CDTF">2021-03-23T11:41:00Z</dcterms:modified>
</cp:coreProperties>
</file>