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西南交通大学</w:t>
      </w:r>
      <w:r>
        <w:rPr>
          <w:rFonts w:hint="eastAsia" w:ascii="方正小标宋简体" w:eastAsia="方正小标宋简体"/>
          <w:sz w:val="44"/>
          <w:szCs w:val="44"/>
          <w:lang w:val="en-US" w:eastAsia="zh-Hans"/>
        </w:rPr>
        <w:t>公共管理学院</w:t>
      </w: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Hans"/>
        </w:rPr>
        <w:t>十</w:t>
      </w:r>
      <w:r>
        <w:rPr>
          <w:rFonts w:hint="eastAsia" w:ascii="方正小标宋简体" w:eastAsia="方正小标宋简体"/>
          <w:sz w:val="44"/>
          <w:szCs w:val="44"/>
        </w:rPr>
        <w:t>届研究生委员会委员候选人名册</w:t>
      </w:r>
    </w:p>
    <w:p>
      <w:pPr>
        <w:spacing w:line="560" w:lineRule="exact"/>
        <w:jc w:val="center"/>
        <w:rPr>
          <w:rFonts w:eastAsia="楷体_GB2312"/>
          <w:b/>
          <w:color w:val="000000"/>
        </w:rPr>
      </w:pPr>
      <w:r>
        <w:rPr>
          <w:rFonts w:hint="eastAsia" w:eastAsia="楷体_GB2312"/>
          <w:b/>
          <w:color w:val="000000"/>
        </w:rPr>
        <w:t>（共</w:t>
      </w:r>
      <w:r>
        <w:rPr>
          <w:rFonts w:eastAsia="楷体_GB2312"/>
          <w:b/>
          <w:color w:val="000000"/>
        </w:rPr>
        <w:t>XX</w:t>
      </w:r>
      <w:r>
        <w:rPr>
          <w:rFonts w:hint="eastAsia" w:eastAsia="楷体_GB2312"/>
          <w:b/>
          <w:color w:val="000000"/>
        </w:rPr>
        <w:t>名）</w:t>
      </w:r>
    </w:p>
    <w:p>
      <w:pPr>
        <w:spacing w:line="500" w:lineRule="exact"/>
        <w:ind w:firstLine="280" w:firstLineChars="100"/>
        <w:rPr>
          <w:rFonts w:eastAsia="楷体_GB2312"/>
          <w:b/>
          <w:sz w:val="28"/>
        </w:rPr>
      </w:pPr>
      <w:r>
        <w:rPr>
          <w:rFonts w:hint="eastAsia" w:eastAsia="楷体_GB2312"/>
          <w:b/>
          <w:sz w:val="28"/>
        </w:rPr>
        <w:t>填报审核单位：</w:t>
      </w:r>
      <w:r>
        <w:rPr>
          <w:rFonts w:hint="eastAsia" w:eastAsia="楷体_GB2312"/>
          <w:b/>
          <w:sz w:val="28"/>
          <w:u w:val="single"/>
        </w:rPr>
        <w:t>XX学院团委</w:t>
      </w:r>
      <w:r>
        <w:rPr>
          <w:rFonts w:hint="eastAsia" w:eastAsia="楷体_GB2312"/>
          <w:b/>
          <w:sz w:val="28"/>
        </w:rPr>
        <w:t>（盖章）</w:t>
      </w:r>
      <w:r>
        <w:rPr>
          <w:rFonts w:eastAsia="楷体_GB2312"/>
          <w:b/>
          <w:sz w:val="28"/>
        </w:rPr>
        <w:t xml:space="preserve">                                          20</w:t>
      </w:r>
      <w:r>
        <w:rPr>
          <w:rFonts w:hint="eastAsia" w:eastAsia="楷体_GB2312"/>
          <w:b/>
          <w:sz w:val="28"/>
        </w:rPr>
        <w:t>2</w:t>
      </w:r>
      <w:r>
        <w:rPr>
          <w:rFonts w:hint="default" w:eastAsia="楷体_GB2312"/>
          <w:b/>
          <w:sz w:val="28"/>
        </w:rPr>
        <w:t>2</w:t>
      </w:r>
      <w:r>
        <w:rPr>
          <w:rFonts w:hint="eastAsia" w:eastAsia="楷体_GB2312"/>
          <w:b/>
          <w:sz w:val="28"/>
        </w:rPr>
        <w:t>年</w:t>
      </w:r>
      <w:r>
        <w:rPr>
          <w:rFonts w:eastAsia="楷体_GB2312"/>
          <w:b/>
          <w:sz w:val="28"/>
        </w:rPr>
        <w:t xml:space="preserve">   </w:t>
      </w:r>
      <w:r>
        <w:rPr>
          <w:rFonts w:hint="eastAsia" w:eastAsia="楷体_GB2312"/>
          <w:b/>
          <w:sz w:val="28"/>
        </w:rPr>
        <w:t>月</w:t>
      </w:r>
      <w:r>
        <w:rPr>
          <w:rFonts w:eastAsia="楷体_GB2312"/>
          <w:b/>
          <w:sz w:val="28"/>
        </w:rPr>
        <w:t xml:space="preserve">   </w:t>
      </w:r>
      <w:r>
        <w:rPr>
          <w:rFonts w:hint="eastAsia" w:eastAsia="楷体_GB2312"/>
          <w:b/>
          <w:sz w:val="28"/>
        </w:rPr>
        <w:t>日</w:t>
      </w:r>
    </w:p>
    <w:tbl>
      <w:tblPr>
        <w:tblStyle w:val="3"/>
        <w:tblW w:w="13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59"/>
        <w:gridCol w:w="1134"/>
        <w:gridCol w:w="1701"/>
        <w:gridCol w:w="1276"/>
        <w:gridCol w:w="1418"/>
        <w:gridCol w:w="2268"/>
        <w:gridCol w:w="850"/>
        <w:gridCol w:w="992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0" w:hRule="atLeast"/>
          <w:tblHeader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政治面貌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学院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sz w:val="30"/>
          <w:szCs w:val="30"/>
        </w:rPr>
      </w:pPr>
    </w:p>
    <w:p>
      <w:pPr>
        <w:widowControl/>
        <w:jc w:val="left"/>
        <w:rPr>
          <w:rFonts w:asciiTheme="minorEastAsia" w:hAnsiTheme="minorEastAsia"/>
          <w:sz w:val="30"/>
          <w:szCs w:val="30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linePitch="312" w:charSpace="0"/>
        </w:sectPr>
      </w:pPr>
    </w:p>
    <w:p>
      <w:pPr>
        <w:jc w:val="left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:</w:t>
      </w:r>
    </w:p>
    <w:p>
      <w:pPr>
        <w:spacing w:line="700" w:lineRule="exact"/>
        <w:jc w:val="center"/>
        <w:rPr>
          <w:rFonts w:ascii="方正小标宋_GBK" w:hAnsi="华文中宋" w:eastAsia="方正小标宋_GBK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</w:rPr>
        <w:t>西南交通大学公共管理学院第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lang w:val="en-US" w:eastAsia="zh-Hans"/>
        </w:rPr>
        <w:t>十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</w:rPr>
        <w:t>届研究生委员会委员候选人登记表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275"/>
        <w:gridCol w:w="1134"/>
        <w:gridCol w:w="996"/>
        <w:gridCol w:w="138"/>
        <w:gridCol w:w="982"/>
        <w:gridCol w:w="156"/>
        <w:gridCol w:w="1559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</w:trPr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一寸红底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标准照片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5" w:hRule="atLeast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6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籍贯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8" w:hRule="atLeast"/>
        </w:trPr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学院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成绩排名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X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/专业人数</w:t>
            </w:r>
          </w:p>
        </w:tc>
        <w:tc>
          <w:tcPr>
            <w:tcW w:w="1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90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历</w:t>
            </w:r>
          </w:p>
        </w:tc>
        <w:tc>
          <w:tcPr>
            <w:tcW w:w="8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教育背景及任职情况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60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表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现</w:t>
            </w:r>
          </w:p>
        </w:tc>
        <w:tc>
          <w:tcPr>
            <w:tcW w:w="8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92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惩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况</w:t>
            </w:r>
          </w:p>
        </w:tc>
        <w:tc>
          <w:tcPr>
            <w:tcW w:w="8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8" w:leftChars="75" w:firstLine="720" w:firstLineChars="30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55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班级(团支部)意见</w:t>
            </w:r>
          </w:p>
        </w:tc>
        <w:tc>
          <w:tcPr>
            <w:tcW w:w="8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480" w:firstLineChars="200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经班级（团支部）推荐，同意_________为研究生委员会委员候选人。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班长（团支书）签字：                            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default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76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二级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团组织意见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ind w:left="158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</w:t>
            </w:r>
            <w:r>
              <w:rPr>
                <w:rFonts w:hint="default" w:ascii="仿宋" w:hAnsi="仿宋" w:eastAsia="仿宋" w:cs="仿宋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年  月  日</w:t>
            </w:r>
          </w:p>
          <w:p>
            <w:pPr>
              <w:wordWrap w:val="0"/>
              <w:ind w:left="158" w:leftChars="75" w:firstLine="720" w:firstLineChars="30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（盖 章）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同级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党组织意见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ind w:left="158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</w:t>
            </w:r>
            <w:r>
              <w:rPr>
                <w:rFonts w:hint="default" w:ascii="仿宋" w:hAnsi="仿宋" w:eastAsia="仿宋" w:cs="仿宋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年  月  日</w:t>
            </w:r>
          </w:p>
          <w:p>
            <w:pPr>
              <w:wordWrap w:val="0"/>
              <w:ind w:left="158" w:leftChars="75" w:firstLine="720" w:firstLineChars="30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23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注</w:t>
            </w:r>
          </w:p>
        </w:tc>
        <w:tc>
          <w:tcPr>
            <w:tcW w:w="8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苹方-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76BC0"/>
    <w:rsid w:val="1FBE7264"/>
    <w:rsid w:val="6CFA8886"/>
    <w:rsid w:val="7E67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2021-06-12T09:13:00Z</dcterms:created>
  <dc:creator>motailin</dc:creator>
  <cp:lastModifiedBy>wanlijuan</cp:lastModifiedBy>
  <dcterms:modified xsi:type="dcterms:W3CDTF">2022-10-25T16:04:51Z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